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4BBAA" w14:textId="37878D9C" w:rsidR="00C539B7" w:rsidRPr="005B5F72" w:rsidRDefault="00C539B7" w:rsidP="00C539B7">
      <w:pPr>
        <w:rPr>
          <w:rFonts w:cstheme="minorHAnsi"/>
          <w:b/>
          <w:sz w:val="24"/>
          <w:szCs w:val="24"/>
        </w:rPr>
      </w:pPr>
    </w:p>
    <w:p w14:paraId="1BDC6C9D" w14:textId="77777777" w:rsidR="008D79B6" w:rsidRDefault="008D79B6" w:rsidP="004C3E67">
      <w:pPr>
        <w:jc w:val="center"/>
        <w:rPr>
          <w:rFonts w:cstheme="minorHAnsi"/>
          <w:b/>
          <w:sz w:val="24"/>
          <w:szCs w:val="24"/>
        </w:rPr>
      </w:pPr>
    </w:p>
    <w:p w14:paraId="276CD805" w14:textId="11419421" w:rsidR="00512AAB" w:rsidRPr="005B5F72" w:rsidRDefault="003A22B4" w:rsidP="004C3E67">
      <w:pPr>
        <w:jc w:val="center"/>
        <w:rPr>
          <w:rFonts w:cstheme="minorHAnsi"/>
          <w:b/>
          <w:sz w:val="24"/>
          <w:szCs w:val="24"/>
        </w:rPr>
      </w:pPr>
      <w:r w:rsidRPr="005B5F72">
        <w:rPr>
          <w:rFonts w:cstheme="minorHAnsi"/>
          <w:b/>
          <w:sz w:val="24"/>
          <w:szCs w:val="24"/>
        </w:rPr>
        <w:t>MERSİN İL UMUMİ HIFZISSIHHA KURULU KARARI</w:t>
      </w:r>
    </w:p>
    <w:p w14:paraId="0A1695B8" w14:textId="77777777" w:rsidR="008D79B6" w:rsidRDefault="008D79B6" w:rsidP="006F184F">
      <w:pPr>
        <w:rPr>
          <w:rFonts w:cstheme="minorHAnsi"/>
          <w:b/>
          <w:sz w:val="24"/>
          <w:szCs w:val="24"/>
        </w:rPr>
      </w:pPr>
    </w:p>
    <w:p w14:paraId="676D3D3C" w14:textId="723F8678" w:rsidR="00F50AD7" w:rsidRPr="005B5F72" w:rsidRDefault="00010C41" w:rsidP="006F184F">
      <w:pPr>
        <w:rPr>
          <w:rFonts w:cstheme="minorHAnsi"/>
          <w:b/>
          <w:sz w:val="24"/>
          <w:szCs w:val="24"/>
        </w:rPr>
      </w:pPr>
      <w:r w:rsidRPr="005B5F72">
        <w:rPr>
          <w:rFonts w:cstheme="minorHAnsi"/>
          <w:b/>
          <w:sz w:val="24"/>
          <w:szCs w:val="24"/>
        </w:rPr>
        <w:t xml:space="preserve">KARAR </w:t>
      </w:r>
      <w:proofErr w:type="gramStart"/>
      <w:r w:rsidRPr="005B5F72">
        <w:rPr>
          <w:rFonts w:cstheme="minorHAnsi"/>
          <w:b/>
          <w:sz w:val="24"/>
          <w:szCs w:val="24"/>
        </w:rPr>
        <w:t>TARİHİ</w:t>
      </w:r>
      <w:r w:rsidR="0026127D" w:rsidRPr="005B5F72">
        <w:rPr>
          <w:rFonts w:cstheme="minorHAnsi"/>
          <w:b/>
          <w:sz w:val="24"/>
          <w:szCs w:val="24"/>
        </w:rPr>
        <w:t xml:space="preserve">  </w:t>
      </w:r>
      <w:r w:rsidR="00533BB6">
        <w:rPr>
          <w:rFonts w:cstheme="minorHAnsi"/>
          <w:b/>
          <w:sz w:val="24"/>
          <w:szCs w:val="24"/>
        </w:rPr>
        <w:t xml:space="preserve"> : 04</w:t>
      </w:r>
      <w:proofErr w:type="gramEnd"/>
      <w:r w:rsidR="00533BB6">
        <w:rPr>
          <w:rFonts w:cstheme="minorHAnsi"/>
          <w:b/>
          <w:sz w:val="24"/>
          <w:szCs w:val="24"/>
        </w:rPr>
        <w:t>/02</w:t>
      </w:r>
      <w:r w:rsidR="001D4C40" w:rsidRPr="005B5F72">
        <w:rPr>
          <w:rFonts w:cstheme="minorHAnsi"/>
          <w:b/>
          <w:sz w:val="24"/>
          <w:szCs w:val="24"/>
        </w:rPr>
        <w:t>/2021</w:t>
      </w:r>
      <w:r w:rsidR="003A22B4" w:rsidRPr="005B5F72">
        <w:rPr>
          <w:rFonts w:cstheme="minorHAnsi"/>
          <w:b/>
          <w:sz w:val="24"/>
          <w:szCs w:val="24"/>
        </w:rPr>
        <w:t xml:space="preserve"> </w:t>
      </w:r>
      <w:r w:rsidR="00ED56D4" w:rsidRPr="005B5F72">
        <w:rPr>
          <w:rFonts w:cstheme="minorHAnsi"/>
          <w:b/>
          <w:sz w:val="24"/>
          <w:szCs w:val="24"/>
        </w:rPr>
        <w:br/>
      </w:r>
      <w:r w:rsidR="002551DF" w:rsidRPr="005B5F72">
        <w:rPr>
          <w:rFonts w:cstheme="minorHAnsi"/>
          <w:b/>
          <w:sz w:val="24"/>
          <w:szCs w:val="24"/>
        </w:rPr>
        <w:t xml:space="preserve">KARAR NO       </w:t>
      </w:r>
      <w:r w:rsidR="00E90977" w:rsidRPr="005B5F72">
        <w:rPr>
          <w:rFonts w:cstheme="minorHAnsi"/>
          <w:b/>
          <w:sz w:val="24"/>
          <w:szCs w:val="24"/>
        </w:rPr>
        <w:t xml:space="preserve">  </w:t>
      </w:r>
      <w:r w:rsidR="005526D2">
        <w:rPr>
          <w:rFonts w:cstheme="minorHAnsi"/>
          <w:b/>
          <w:sz w:val="24"/>
          <w:szCs w:val="24"/>
        </w:rPr>
        <w:t xml:space="preserve"> : 2021 /4</w:t>
      </w:r>
      <w:r w:rsidR="00D70B1E" w:rsidRPr="005B5F72">
        <w:rPr>
          <w:rFonts w:cstheme="minorHAnsi"/>
          <w:sz w:val="24"/>
          <w:szCs w:val="24"/>
        </w:rPr>
        <w:tab/>
      </w:r>
    </w:p>
    <w:p w14:paraId="367B7F38" w14:textId="77777777" w:rsidR="008D79B6" w:rsidRDefault="00395479" w:rsidP="004C6A6D">
      <w:pPr>
        <w:spacing w:after="0"/>
        <w:ind w:left="-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DF05F6">
        <w:rPr>
          <w:rFonts w:cstheme="minorHAnsi"/>
          <w:sz w:val="24"/>
          <w:szCs w:val="24"/>
        </w:rPr>
        <w:tab/>
      </w:r>
    </w:p>
    <w:p w14:paraId="4C53E9DD" w14:textId="6B4AC8D3" w:rsidR="004C6A6D" w:rsidRPr="00DF05F6" w:rsidRDefault="004347A7" w:rsidP="004C6A6D">
      <w:pPr>
        <w:spacing w:after="0"/>
        <w:ind w:left="-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bookmarkStart w:id="0" w:name="_GoBack"/>
      <w:bookmarkEnd w:id="0"/>
      <w:r w:rsidR="00F50AD7" w:rsidRPr="00DF05F6">
        <w:rPr>
          <w:rFonts w:cstheme="minorHAnsi"/>
          <w:sz w:val="24"/>
          <w:szCs w:val="24"/>
        </w:rPr>
        <w:t>Mersin İl Umumi Hıfzıssıhha Kuru</w:t>
      </w:r>
      <w:r w:rsidR="00533BB6" w:rsidRPr="00DF05F6">
        <w:rPr>
          <w:rFonts w:cstheme="minorHAnsi"/>
          <w:sz w:val="24"/>
          <w:szCs w:val="24"/>
        </w:rPr>
        <w:t>lu, 04/02</w:t>
      </w:r>
      <w:r w:rsidR="001D4C40" w:rsidRPr="00DF05F6">
        <w:rPr>
          <w:rFonts w:cstheme="minorHAnsi"/>
          <w:sz w:val="24"/>
          <w:szCs w:val="24"/>
        </w:rPr>
        <w:t>/2021</w:t>
      </w:r>
      <w:r w:rsidR="00533BB6" w:rsidRPr="00DF05F6">
        <w:rPr>
          <w:rFonts w:cstheme="minorHAnsi"/>
          <w:sz w:val="24"/>
          <w:szCs w:val="24"/>
        </w:rPr>
        <w:t xml:space="preserve"> tarihinde saat 10</w:t>
      </w:r>
      <w:r w:rsidR="000F2138" w:rsidRPr="00DF05F6">
        <w:rPr>
          <w:rFonts w:cstheme="minorHAnsi"/>
          <w:sz w:val="24"/>
          <w:szCs w:val="24"/>
        </w:rPr>
        <w:t>:0</w:t>
      </w:r>
      <w:r w:rsidR="00A72B58" w:rsidRPr="00DF05F6">
        <w:rPr>
          <w:rFonts w:cstheme="minorHAnsi"/>
          <w:sz w:val="24"/>
          <w:szCs w:val="24"/>
        </w:rPr>
        <w:t>0’da Mersin Vali</w:t>
      </w:r>
      <w:r w:rsidR="000F2138" w:rsidRPr="00DF05F6">
        <w:rPr>
          <w:rFonts w:cstheme="minorHAnsi"/>
          <w:sz w:val="24"/>
          <w:szCs w:val="24"/>
        </w:rPr>
        <w:t xml:space="preserve"> Yardımcısı İbrahim KÜÇÜK</w:t>
      </w:r>
      <w:r w:rsidR="00F50AD7" w:rsidRPr="00DF05F6">
        <w:rPr>
          <w:rFonts w:cstheme="minorHAnsi"/>
          <w:sz w:val="24"/>
          <w:szCs w:val="24"/>
        </w:rPr>
        <w:t xml:space="preserve"> başkanl</w:t>
      </w:r>
      <w:r w:rsidR="000F2138" w:rsidRPr="00DF05F6">
        <w:rPr>
          <w:rFonts w:cstheme="minorHAnsi"/>
          <w:sz w:val="24"/>
          <w:szCs w:val="24"/>
        </w:rPr>
        <w:t xml:space="preserve">ığında; İçişleri </w:t>
      </w:r>
      <w:r w:rsidR="00FF4A4C" w:rsidRPr="00DF05F6">
        <w:rPr>
          <w:rFonts w:cstheme="minorHAnsi"/>
          <w:sz w:val="24"/>
          <w:szCs w:val="24"/>
        </w:rPr>
        <w:t>Bakanlığının</w:t>
      </w:r>
      <w:r w:rsidR="001520E0" w:rsidRPr="00DF05F6">
        <w:rPr>
          <w:rFonts w:cstheme="minorHAnsi"/>
          <w:sz w:val="24"/>
          <w:szCs w:val="24"/>
        </w:rPr>
        <w:t xml:space="preserve"> 03.02</w:t>
      </w:r>
      <w:r w:rsidR="001829F3" w:rsidRPr="00DF05F6">
        <w:rPr>
          <w:rFonts w:cstheme="minorHAnsi"/>
          <w:sz w:val="24"/>
          <w:szCs w:val="24"/>
        </w:rPr>
        <w:t>.2021</w:t>
      </w:r>
      <w:r w:rsidR="00F50AD7" w:rsidRPr="00DF05F6">
        <w:rPr>
          <w:rFonts w:cstheme="minorHAnsi"/>
          <w:sz w:val="24"/>
          <w:szCs w:val="24"/>
        </w:rPr>
        <w:t xml:space="preserve"> </w:t>
      </w:r>
      <w:r w:rsidR="00B21748" w:rsidRPr="00DF05F6">
        <w:rPr>
          <w:rFonts w:cstheme="minorHAnsi"/>
          <w:sz w:val="24"/>
          <w:szCs w:val="24"/>
        </w:rPr>
        <w:t>tarih</w:t>
      </w:r>
      <w:r w:rsidR="00F50AD7" w:rsidRPr="00DF05F6">
        <w:rPr>
          <w:rFonts w:cstheme="minorHAnsi"/>
          <w:sz w:val="24"/>
          <w:szCs w:val="24"/>
        </w:rPr>
        <w:t xml:space="preserve"> ve </w:t>
      </w:r>
      <w:r w:rsidR="005526D2" w:rsidRPr="00DF05F6">
        <w:rPr>
          <w:rFonts w:cstheme="minorHAnsi"/>
          <w:sz w:val="24"/>
          <w:szCs w:val="24"/>
        </w:rPr>
        <w:t>1969</w:t>
      </w:r>
      <w:r w:rsidR="00F50AD7" w:rsidRPr="00DF05F6">
        <w:rPr>
          <w:rFonts w:cstheme="minorHAnsi"/>
          <w:sz w:val="24"/>
          <w:szCs w:val="24"/>
        </w:rPr>
        <w:t xml:space="preserve"> sayılı “</w:t>
      </w:r>
      <w:proofErr w:type="spellStart"/>
      <w:r w:rsidR="00606CF7" w:rsidRPr="00DF05F6">
        <w:rPr>
          <w:rFonts w:cstheme="minorHAnsi"/>
          <w:sz w:val="24"/>
          <w:szCs w:val="24"/>
        </w:rPr>
        <w:t>Koronavirüs</w:t>
      </w:r>
      <w:proofErr w:type="spellEnd"/>
      <w:r w:rsidR="00606CF7" w:rsidRPr="00DF05F6">
        <w:rPr>
          <w:rFonts w:cstheme="minorHAnsi"/>
          <w:sz w:val="24"/>
          <w:szCs w:val="24"/>
        </w:rPr>
        <w:t xml:space="preserve"> Tedbirleri İ</w:t>
      </w:r>
      <w:r w:rsidR="005526D2" w:rsidRPr="00DF05F6">
        <w:rPr>
          <w:rFonts w:cstheme="minorHAnsi"/>
          <w:sz w:val="24"/>
          <w:szCs w:val="24"/>
        </w:rPr>
        <w:t xml:space="preserve">stisnası </w:t>
      </w:r>
      <w:proofErr w:type="spellStart"/>
      <w:r w:rsidR="005526D2" w:rsidRPr="00DF05F6">
        <w:rPr>
          <w:rFonts w:cstheme="minorHAnsi"/>
          <w:sz w:val="24"/>
          <w:szCs w:val="24"/>
        </w:rPr>
        <w:t>Hk</w:t>
      </w:r>
      <w:proofErr w:type="spellEnd"/>
      <w:r w:rsidR="00F50AD7" w:rsidRPr="00DF05F6">
        <w:rPr>
          <w:rFonts w:cstheme="minorHAnsi"/>
          <w:b/>
          <w:sz w:val="24"/>
          <w:szCs w:val="24"/>
        </w:rPr>
        <w:t xml:space="preserve">” </w:t>
      </w:r>
      <w:r w:rsidR="00F50AD7" w:rsidRPr="00DF05F6">
        <w:rPr>
          <w:rFonts w:cstheme="minorHAnsi"/>
          <w:sz w:val="24"/>
          <w:szCs w:val="24"/>
        </w:rPr>
        <w:t xml:space="preserve">konulu </w:t>
      </w:r>
      <w:r w:rsidR="00A72B58" w:rsidRPr="00DF05F6">
        <w:rPr>
          <w:rFonts w:cstheme="minorHAnsi"/>
          <w:sz w:val="24"/>
          <w:szCs w:val="24"/>
        </w:rPr>
        <w:t xml:space="preserve">Genelgesinin uygulanmasına yönelik </w:t>
      </w:r>
      <w:r w:rsidR="003D41A0" w:rsidRPr="00DF05F6">
        <w:rPr>
          <w:rFonts w:cstheme="minorHAnsi"/>
          <w:sz w:val="24"/>
          <w:szCs w:val="24"/>
        </w:rPr>
        <w:t>ayrıntıları</w:t>
      </w:r>
      <w:r w:rsidR="00A72B58" w:rsidRPr="00DF05F6">
        <w:rPr>
          <w:rFonts w:cstheme="minorHAnsi"/>
          <w:sz w:val="24"/>
          <w:szCs w:val="24"/>
        </w:rPr>
        <w:t xml:space="preserve"> görüşmek ve bu doğrultuda gerekli kararları almak üzere olağanüstü toplandı.</w:t>
      </w:r>
      <w:r w:rsidR="004C6A6D" w:rsidRPr="00DF05F6">
        <w:rPr>
          <w:rFonts w:cstheme="minorHAnsi"/>
          <w:sz w:val="24"/>
          <w:szCs w:val="24"/>
        </w:rPr>
        <w:t xml:space="preserve"> </w:t>
      </w:r>
    </w:p>
    <w:p w14:paraId="5AB55AC2" w14:textId="7B324F38" w:rsidR="00606CF7" w:rsidRPr="00DF05F6" w:rsidRDefault="00606CF7" w:rsidP="004C6A6D">
      <w:pPr>
        <w:spacing w:after="0"/>
        <w:ind w:left="-5"/>
        <w:jc w:val="both"/>
        <w:rPr>
          <w:rFonts w:cstheme="minorHAnsi"/>
          <w:sz w:val="24"/>
          <w:szCs w:val="24"/>
        </w:rPr>
      </w:pPr>
      <w:r w:rsidRPr="00DF05F6">
        <w:rPr>
          <w:rFonts w:cstheme="minorHAnsi"/>
          <w:sz w:val="24"/>
          <w:szCs w:val="24"/>
        </w:rPr>
        <w:tab/>
      </w:r>
      <w:r w:rsidRPr="00DF05F6">
        <w:rPr>
          <w:rFonts w:cstheme="minorHAnsi"/>
          <w:sz w:val="24"/>
          <w:szCs w:val="24"/>
        </w:rPr>
        <w:tab/>
      </w:r>
      <w:proofErr w:type="spellStart"/>
      <w:r w:rsidRPr="00DF05F6">
        <w:rPr>
          <w:rFonts w:cstheme="minorHAnsi"/>
          <w:sz w:val="24"/>
          <w:szCs w:val="24"/>
        </w:rPr>
        <w:t>Koronavirüs</w:t>
      </w:r>
      <w:proofErr w:type="spellEnd"/>
      <w:r w:rsidRPr="00DF05F6">
        <w:rPr>
          <w:rFonts w:cstheme="minorHAnsi"/>
          <w:sz w:val="24"/>
          <w:szCs w:val="24"/>
        </w:rPr>
        <w:t xml:space="preserve"> (Covid-19) salgınının toplum sağlığı ve kamu düzeni açısından oluşturduğu riski yönetme, sosyal </w:t>
      </w:r>
      <w:proofErr w:type="gramStart"/>
      <w:r w:rsidRPr="00DF05F6">
        <w:rPr>
          <w:rFonts w:cstheme="minorHAnsi"/>
          <w:sz w:val="24"/>
          <w:szCs w:val="24"/>
        </w:rPr>
        <w:t>izolasyonu</w:t>
      </w:r>
      <w:proofErr w:type="gramEnd"/>
      <w:r w:rsidRPr="00DF05F6">
        <w:rPr>
          <w:rFonts w:cstheme="minorHAnsi"/>
          <w:sz w:val="24"/>
          <w:szCs w:val="24"/>
        </w:rPr>
        <w:t xml:space="preserve"> temin, fiziki mesafeyi koruma ve hastalığın yayılım hızını kontrol altında tutma amacıyla Sağlık Bakanlığı ve </w:t>
      </w:r>
      <w:proofErr w:type="spellStart"/>
      <w:r w:rsidRPr="00DF05F6">
        <w:rPr>
          <w:rFonts w:cstheme="minorHAnsi"/>
          <w:sz w:val="24"/>
          <w:szCs w:val="24"/>
        </w:rPr>
        <w:t>Koronavirüs</w:t>
      </w:r>
      <w:proofErr w:type="spellEnd"/>
      <w:r w:rsidRPr="00DF05F6">
        <w:rPr>
          <w:rFonts w:cstheme="minorHAnsi"/>
          <w:sz w:val="24"/>
          <w:szCs w:val="24"/>
        </w:rPr>
        <w:t xml:space="preserve"> Bilim Kurulunun önerileri, Sayın Cumhurbaşkanımızın talimatları doğrultusunda birçok tedbir kararı alınarak uy</w:t>
      </w:r>
      <w:r w:rsidRPr="00DF05F6">
        <w:rPr>
          <w:rFonts w:cstheme="minorHAnsi"/>
          <w:sz w:val="24"/>
          <w:szCs w:val="24"/>
        </w:rPr>
        <w:t>gulamaya geçirilmiştir.</w:t>
      </w:r>
      <w:r w:rsidRPr="00DF05F6">
        <w:rPr>
          <w:rFonts w:cstheme="minorHAnsi"/>
          <w:sz w:val="24"/>
          <w:szCs w:val="24"/>
        </w:rPr>
        <w:br/>
      </w:r>
      <w:r w:rsidRPr="00DF05F6">
        <w:rPr>
          <w:rFonts w:cstheme="minorHAnsi"/>
          <w:sz w:val="24"/>
          <w:szCs w:val="24"/>
        </w:rPr>
        <w:tab/>
      </w:r>
      <w:r w:rsidRPr="00DF05F6">
        <w:rPr>
          <w:rFonts w:cstheme="minorHAnsi"/>
          <w:sz w:val="24"/>
          <w:szCs w:val="24"/>
        </w:rPr>
        <w:tab/>
      </w:r>
      <w:proofErr w:type="spellStart"/>
      <w:r w:rsidRPr="00DF05F6">
        <w:rPr>
          <w:rFonts w:cstheme="minorHAnsi"/>
          <w:sz w:val="24"/>
          <w:szCs w:val="24"/>
        </w:rPr>
        <w:t>Koronavirüs</w:t>
      </w:r>
      <w:proofErr w:type="spellEnd"/>
      <w:r w:rsidRPr="00DF05F6">
        <w:rPr>
          <w:rFonts w:cstheme="minorHAnsi"/>
          <w:sz w:val="24"/>
          <w:szCs w:val="24"/>
        </w:rPr>
        <w:t xml:space="preserve"> salgınıyla mücadele kapsamında </w:t>
      </w:r>
      <w:r w:rsidRPr="00DF05F6">
        <w:rPr>
          <w:rFonts w:cstheme="minorHAnsi"/>
          <w:b/>
          <w:sz w:val="24"/>
          <w:szCs w:val="24"/>
        </w:rPr>
        <w:t>01.02.2021</w:t>
      </w:r>
      <w:r w:rsidRPr="00DF05F6">
        <w:rPr>
          <w:rFonts w:cstheme="minorHAnsi"/>
          <w:sz w:val="24"/>
          <w:szCs w:val="24"/>
        </w:rPr>
        <w:t xml:space="preserve"> tarihinde Sayın Cumhurbaşkanımızın başkanlığında toplanan </w:t>
      </w:r>
      <w:r w:rsidRPr="00DF05F6">
        <w:rPr>
          <w:rFonts w:cstheme="minorHAnsi"/>
          <w:b/>
          <w:sz w:val="24"/>
          <w:szCs w:val="24"/>
        </w:rPr>
        <w:t xml:space="preserve">Cumhurbaşkanlığı Kabinesinde </w:t>
      </w:r>
      <w:r w:rsidRPr="00DF05F6">
        <w:rPr>
          <w:rFonts w:cstheme="minorHAnsi"/>
          <w:sz w:val="24"/>
          <w:szCs w:val="24"/>
        </w:rPr>
        <w:t>alınan kararlar doğrultusunda yüz yüze örgün eğitime kademeli olarak başlanması kararlaştırılmış olup bu çerçevede</w:t>
      </w:r>
      <w:r w:rsidRPr="00DF05F6">
        <w:rPr>
          <w:rFonts w:cstheme="minorHAnsi"/>
          <w:sz w:val="24"/>
          <w:szCs w:val="24"/>
        </w:rPr>
        <w:t xml:space="preserve"> ilimiz genelinde uygulanmak üzere</w:t>
      </w:r>
      <w:r w:rsidRPr="00DF05F6">
        <w:rPr>
          <w:rFonts w:cstheme="minorHAnsi"/>
          <w:sz w:val="24"/>
          <w:szCs w:val="24"/>
        </w:rPr>
        <w:t>;</w:t>
      </w:r>
    </w:p>
    <w:p w14:paraId="5856B9D7" w14:textId="3F46CD1B" w:rsidR="00606CF7" w:rsidRPr="00DF05F6" w:rsidRDefault="00606CF7" w:rsidP="004C6A6D">
      <w:pPr>
        <w:spacing w:after="0"/>
        <w:ind w:left="-5"/>
        <w:jc w:val="both"/>
        <w:rPr>
          <w:rFonts w:cstheme="minorHAnsi"/>
          <w:sz w:val="24"/>
          <w:szCs w:val="24"/>
        </w:rPr>
      </w:pPr>
      <w:r w:rsidRPr="00DF05F6">
        <w:rPr>
          <w:rFonts w:cstheme="minorHAnsi"/>
          <w:sz w:val="24"/>
          <w:szCs w:val="24"/>
        </w:rPr>
        <w:t> </w:t>
      </w:r>
      <w:r w:rsidRPr="00DF05F6">
        <w:rPr>
          <w:rFonts w:cstheme="minorHAnsi"/>
          <w:sz w:val="24"/>
          <w:szCs w:val="24"/>
        </w:rPr>
        <w:br/>
      </w:r>
      <w:r w:rsidRPr="00DF05F6">
        <w:rPr>
          <w:rFonts w:cstheme="minorHAnsi"/>
          <w:sz w:val="24"/>
          <w:szCs w:val="24"/>
        </w:rPr>
        <w:tab/>
      </w:r>
      <w:r w:rsidRPr="00DF05F6">
        <w:rPr>
          <w:rFonts w:cstheme="minorHAnsi"/>
          <w:sz w:val="24"/>
          <w:szCs w:val="24"/>
        </w:rPr>
        <w:tab/>
      </w:r>
      <w:r w:rsidRPr="00DF05F6">
        <w:rPr>
          <w:rFonts w:cstheme="minorHAnsi"/>
          <w:b/>
          <w:sz w:val="24"/>
          <w:szCs w:val="24"/>
        </w:rPr>
        <w:t>1.</w:t>
      </w:r>
      <w:r w:rsidRPr="00DF05F6">
        <w:rPr>
          <w:rFonts w:cstheme="minorHAnsi"/>
          <w:b/>
          <w:sz w:val="24"/>
          <w:szCs w:val="24"/>
        </w:rPr>
        <w:t xml:space="preserve"> </w:t>
      </w:r>
      <w:r w:rsidRPr="00DF05F6">
        <w:rPr>
          <w:rFonts w:cstheme="minorHAnsi"/>
          <w:sz w:val="24"/>
          <w:szCs w:val="24"/>
        </w:rPr>
        <w:t xml:space="preserve">Milli Eğitim Bakanlığınca örgün eğitim yapması uygun görülen eğitim kurumlarının öğrenci/öğretmen/çalışanlarının durumlarını eğitim kurumlarınca verilecek kurum adresi ile çalışma/ders programını ihtiva eden belge ile belgelendirmeleri şartıyla, </w:t>
      </w:r>
      <w:proofErr w:type="gramStart"/>
      <w:r w:rsidRPr="00DF05F6">
        <w:rPr>
          <w:rFonts w:cstheme="minorHAnsi"/>
          <w:sz w:val="24"/>
          <w:szCs w:val="24"/>
        </w:rPr>
        <w:t>güzergah</w:t>
      </w:r>
      <w:proofErr w:type="gramEnd"/>
      <w:r w:rsidRPr="00DF05F6">
        <w:rPr>
          <w:rFonts w:cstheme="minorHAnsi"/>
          <w:sz w:val="24"/>
          <w:szCs w:val="24"/>
        </w:rPr>
        <w:t xml:space="preserve"> ve ilgili saatlerle sınırlı olacak şekilde </w:t>
      </w:r>
      <w:r w:rsidRPr="00DF05F6">
        <w:rPr>
          <w:rFonts w:cstheme="minorHAnsi"/>
          <w:sz w:val="24"/>
          <w:szCs w:val="24"/>
        </w:rPr>
        <w:t xml:space="preserve">İçişleri Bakanlığının </w:t>
      </w:r>
      <w:r w:rsidRPr="00DF05F6">
        <w:rPr>
          <w:rFonts w:cstheme="minorHAnsi"/>
          <w:sz w:val="24"/>
          <w:szCs w:val="24"/>
        </w:rPr>
        <w:t>30.11.2020 tarihli ve 20076 sayılı Genelge</w:t>
      </w:r>
      <w:r w:rsidRPr="00DF05F6">
        <w:rPr>
          <w:rFonts w:cstheme="minorHAnsi"/>
          <w:sz w:val="24"/>
          <w:szCs w:val="24"/>
        </w:rPr>
        <w:t>si</w:t>
      </w:r>
      <w:r w:rsidRPr="00DF05F6">
        <w:rPr>
          <w:rFonts w:cstheme="minorHAnsi"/>
          <w:sz w:val="24"/>
          <w:szCs w:val="24"/>
        </w:rPr>
        <w:t xml:space="preserve"> ile getirilen sokağa çıkma kısıtlamasından muaf tutulması,</w:t>
      </w:r>
    </w:p>
    <w:p w14:paraId="7D890E5C" w14:textId="2B66921A" w:rsidR="00606CF7" w:rsidRPr="00DF05F6" w:rsidRDefault="00606CF7" w:rsidP="004C6A6D">
      <w:pPr>
        <w:spacing w:after="0"/>
        <w:ind w:left="-5"/>
        <w:jc w:val="both"/>
        <w:rPr>
          <w:rFonts w:cstheme="minorHAnsi"/>
          <w:sz w:val="24"/>
          <w:szCs w:val="24"/>
        </w:rPr>
      </w:pPr>
      <w:r w:rsidRPr="00DF05F6">
        <w:rPr>
          <w:rFonts w:cstheme="minorHAnsi"/>
          <w:sz w:val="24"/>
          <w:szCs w:val="24"/>
        </w:rPr>
        <w:br/>
      </w:r>
      <w:r w:rsidRPr="00DF05F6">
        <w:rPr>
          <w:rFonts w:cstheme="minorHAnsi"/>
          <w:sz w:val="24"/>
          <w:szCs w:val="24"/>
        </w:rPr>
        <w:tab/>
      </w:r>
      <w:r w:rsidRPr="00DF05F6">
        <w:rPr>
          <w:rFonts w:cstheme="minorHAnsi"/>
          <w:sz w:val="24"/>
          <w:szCs w:val="24"/>
        </w:rPr>
        <w:tab/>
      </w:r>
      <w:r w:rsidR="00DF05F6">
        <w:rPr>
          <w:rFonts w:cstheme="minorHAnsi"/>
          <w:b/>
          <w:sz w:val="24"/>
          <w:szCs w:val="24"/>
        </w:rPr>
        <w:t xml:space="preserve">2. </w:t>
      </w:r>
      <w:r w:rsidRPr="00DF05F6">
        <w:rPr>
          <w:rFonts w:cstheme="minorHAnsi"/>
          <w:sz w:val="24"/>
          <w:szCs w:val="24"/>
        </w:rPr>
        <w:t xml:space="preserve">Yukarıdaki madde kapsamında kalan eğitim kurumlarının öğrenci/öğretmen/çalışanlarından 65 yaş ve üzeri ile 20 yaş altı kalanların </w:t>
      </w:r>
      <w:r w:rsidRPr="00DF05F6">
        <w:rPr>
          <w:rFonts w:cstheme="minorHAnsi"/>
          <w:sz w:val="24"/>
          <w:szCs w:val="24"/>
        </w:rPr>
        <w:t xml:space="preserve">İçişleri Bakanlığının </w:t>
      </w:r>
      <w:r w:rsidRPr="00DF05F6">
        <w:rPr>
          <w:rFonts w:cstheme="minorHAnsi"/>
          <w:sz w:val="24"/>
          <w:szCs w:val="24"/>
        </w:rPr>
        <w:t>30.11.2020 tarihli ve 20077 sayılı Genelge</w:t>
      </w:r>
      <w:r w:rsidRPr="00DF05F6">
        <w:rPr>
          <w:rFonts w:cstheme="minorHAnsi"/>
          <w:sz w:val="24"/>
          <w:szCs w:val="24"/>
        </w:rPr>
        <w:t>si</w:t>
      </w:r>
      <w:r w:rsidRPr="00DF05F6">
        <w:rPr>
          <w:rFonts w:cstheme="minorHAnsi"/>
          <w:sz w:val="24"/>
          <w:szCs w:val="24"/>
        </w:rPr>
        <w:t xml:space="preserve"> ile getirilen şehir içi </w:t>
      </w:r>
      <w:r w:rsidRPr="00DF05F6">
        <w:rPr>
          <w:rFonts w:cstheme="minorHAnsi"/>
          <w:sz w:val="24"/>
          <w:szCs w:val="24"/>
        </w:rPr>
        <w:t>toplu ulaşım araçlarını (</w:t>
      </w:r>
      <w:r w:rsidRPr="00DF05F6">
        <w:rPr>
          <w:rFonts w:cstheme="minorHAnsi"/>
          <w:sz w:val="24"/>
          <w:szCs w:val="24"/>
        </w:rPr>
        <w:t>otobüs, minibüs, dolmuş vb.) kullanma kısıtlamasından muaf tutulması,</w:t>
      </w:r>
    </w:p>
    <w:p w14:paraId="6D9D0E29" w14:textId="36F2B95F" w:rsidR="001520E0" w:rsidRPr="00DF05F6" w:rsidRDefault="00606CF7" w:rsidP="00606CF7">
      <w:pPr>
        <w:spacing w:after="0"/>
        <w:ind w:left="-5"/>
        <w:jc w:val="both"/>
        <w:rPr>
          <w:rFonts w:cstheme="minorHAnsi"/>
          <w:sz w:val="24"/>
          <w:szCs w:val="24"/>
        </w:rPr>
      </w:pPr>
      <w:r w:rsidRPr="00DF05F6">
        <w:rPr>
          <w:rFonts w:cstheme="minorHAnsi"/>
          <w:sz w:val="24"/>
          <w:szCs w:val="24"/>
        </w:rPr>
        <w:tab/>
      </w:r>
      <w:r w:rsidRPr="00DF05F6">
        <w:rPr>
          <w:rFonts w:cstheme="minorHAnsi"/>
          <w:sz w:val="24"/>
          <w:szCs w:val="24"/>
        </w:rPr>
        <w:tab/>
        <w:t>Kararlaştırılmıştır.</w:t>
      </w:r>
      <w:r w:rsidRPr="00DF05F6">
        <w:rPr>
          <w:rFonts w:cstheme="minorHAnsi"/>
          <w:sz w:val="24"/>
          <w:szCs w:val="24"/>
        </w:rPr>
        <w:br/>
        <w:t>      </w:t>
      </w:r>
    </w:p>
    <w:p w14:paraId="36318C65" w14:textId="587897AF" w:rsidR="00217529" w:rsidRPr="00DF05F6" w:rsidRDefault="005526D2" w:rsidP="00971E5E">
      <w:pPr>
        <w:ind w:firstLine="708"/>
        <w:jc w:val="both"/>
        <w:rPr>
          <w:rFonts w:cstheme="minorHAnsi"/>
          <w:sz w:val="24"/>
          <w:szCs w:val="24"/>
        </w:rPr>
      </w:pPr>
      <w:proofErr w:type="gramStart"/>
      <w:r w:rsidRPr="00DF05F6">
        <w:rPr>
          <w:rFonts w:cstheme="minorHAnsi"/>
          <w:sz w:val="24"/>
          <w:szCs w:val="24"/>
        </w:rPr>
        <w:t>İ</w:t>
      </w:r>
      <w:r w:rsidR="006100DE" w:rsidRPr="00DF05F6">
        <w:rPr>
          <w:rFonts w:cstheme="minorHAnsi"/>
          <w:sz w:val="24"/>
          <w:szCs w:val="24"/>
        </w:rPr>
        <w:t>limiz genelinde</w:t>
      </w:r>
      <w:r w:rsidRPr="00DF05F6">
        <w:rPr>
          <w:rFonts w:cstheme="minorHAnsi"/>
          <w:sz w:val="24"/>
          <w:szCs w:val="24"/>
        </w:rPr>
        <w:t>ki</w:t>
      </w:r>
      <w:r w:rsidR="006100DE" w:rsidRPr="00DF05F6">
        <w:rPr>
          <w:rFonts w:cstheme="minorHAnsi"/>
          <w:sz w:val="24"/>
          <w:szCs w:val="24"/>
        </w:rPr>
        <w:t xml:space="preserve"> yetkili</w:t>
      </w:r>
      <w:r w:rsidRPr="00DF05F6">
        <w:rPr>
          <w:rFonts w:cstheme="minorHAnsi"/>
          <w:sz w:val="24"/>
          <w:szCs w:val="24"/>
        </w:rPr>
        <w:t xml:space="preserve"> tüm</w:t>
      </w:r>
      <w:r w:rsidR="006100DE" w:rsidRPr="00DF05F6">
        <w:rPr>
          <w:rFonts w:cstheme="minorHAnsi"/>
          <w:sz w:val="24"/>
          <w:szCs w:val="24"/>
        </w:rPr>
        <w:t xml:space="preserve"> </w:t>
      </w:r>
      <w:r w:rsidRPr="00DF05F6">
        <w:rPr>
          <w:rFonts w:cstheme="minorHAnsi"/>
          <w:sz w:val="24"/>
          <w:szCs w:val="24"/>
        </w:rPr>
        <w:t xml:space="preserve">kişi </w:t>
      </w:r>
      <w:r w:rsidR="006100DE" w:rsidRPr="00DF05F6">
        <w:rPr>
          <w:rFonts w:cstheme="minorHAnsi"/>
          <w:sz w:val="24"/>
          <w:szCs w:val="24"/>
        </w:rPr>
        <w:t xml:space="preserve">ve kurumlarca; yukarıda belirtilen esaslar doğrultusunda hareket edilmesi, </w:t>
      </w:r>
      <w:r w:rsidR="00D4037C" w:rsidRPr="00DF05F6">
        <w:rPr>
          <w:rFonts w:cstheme="minorHAnsi"/>
          <w:sz w:val="24"/>
          <w:szCs w:val="24"/>
        </w:rPr>
        <w:t>uygulamada herhangi bir aksaklığa meydan verilmemesi</w:t>
      </w:r>
      <w:r w:rsidRPr="00DF05F6">
        <w:rPr>
          <w:rFonts w:cstheme="minorHAnsi"/>
          <w:sz w:val="24"/>
          <w:szCs w:val="24"/>
        </w:rPr>
        <w:t xml:space="preserve"> ve mağduriyete neden olunmaması, alınan kararlara uymayanlara Umumi Hıfzıssıhha Kanununun ilgili</w:t>
      </w:r>
      <w:r w:rsidR="00D4037C" w:rsidRPr="00DF05F6">
        <w:rPr>
          <w:rFonts w:cstheme="minorHAnsi"/>
          <w:sz w:val="24"/>
          <w:szCs w:val="24"/>
        </w:rPr>
        <w:t xml:space="preserve"> maddeleri gereğince idari işlem tesis edilmesi ve konusu suç teşkil eden davranışlara ilişkin Türk Ceza Kanununun 195 inci maddesi kapsamında gerekli adli işlemlerin başlatılması hususu</w:t>
      </w:r>
      <w:r w:rsidR="00971E5E" w:rsidRPr="00DF05F6">
        <w:rPr>
          <w:rFonts w:cstheme="minorHAnsi"/>
          <w:sz w:val="24"/>
          <w:szCs w:val="24"/>
        </w:rPr>
        <w:t>;</w:t>
      </w:r>
      <w:proofErr w:type="gramEnd"/>
    </w:p>
    <w:p w14:paraId="23422520" w14:textId="7909616A" w:rsidR="00662FDB" w:rsidRPr="00DF05F6" w:rsidRDefault="002F5B7C" w:rsidP="006F184F">
      <w:pPr>
        <w:ind w:left="-5" w:right="57" w:firstLine="713"/>
        <w:jc w:val="both"/>
        <w:rPr>
          <w:rFonts w:cstheme="minorHAnsi"/>
          <w:sz w:val="24"/>
          <w:szCs w:val="24"/>
        </w:rPr>
      </w:pPr>
      <w:r w:rsidRPr="00DF05F6">
        <w:rPr>
          <w:rFonts w:cstheme="minorHAnsi"/>
          <w:sz w:val="24"/>
          <w:szCs w:val="24"/>
        </w:rPr>
        <w:t>İl Umumi Hıfzıssıhha Kurulu üyelerin</w:t>
      </w:r>
      <w:r w:rsidR="00C27BA4" w:rsidRPr="00DF05F6">
        <w:rPr>
          <w:rFonts w:cstheme="minorHAnsi"/>
          <w:sz w:val="24"/>
          <w:szCs w:val="24"/>
        </w:rPr>
        <w:t xml:space="preserve">in </w:t>
      </w:r>
      <w:r w:rsidRPr="00DF05F6">
        <w:rPr>
          <w:rFonts w:cstheme="minorHAnsi"/>
          <w:sz w:val="24"/>
          <w:szCs w:val="24"/>
        </w:rPr>
        <w:t xml:space="preserve">oy </w:t>
      </w:r>
      <w:r w:rsidR="00585332" w:rsidRPr="00DF05F6">
        <w:rPr>
          <w:rFonts w:cstheme="minorHAnsi"/>
          <w:sz w:val="24"/>
          <w:szCs w:val="24"/>
        </w:rPr>
        <w:t>birliği</w:t>
      </w:r>
      <w:r w:rsidRPr="00DF05F6">
        <w:rPr>
          <w:rFonts w:cstheme="minorHAnsi"/>
          <w:sz w:val="24"/>
          <w:szCs w:val="24"/>
        </w:rPr>
        <w:t xml:space="preserve"> </w:t>
      </w:r>
      <w:r w:rsidR="00B20126" w:rsidRPr="00DF05F6">
        <w:rPr>
          <w:rFonts w:cstheme="minorHAnsi"/>
          <w:sz w:val="24"/>
          <w:szCs w:val="24"/>
        </w:rPr>
        <w:t xml:space="preserve">ile </w:t>
      </w:r>
      <w:r w:rsidRPr="00DF05F6">
        <w:rPr>
          <w:rFonts w:cstheme="minorHAnsi"/>
          <w:sz w:val="24"/>
          <w:szCs w:val="24"/>
        </w:rPr>
        <w:t>kabul edilmiştir.</w:t>
      </w:r>
    </w:p>
    <w:sectPr w:rsidR="00662FDB" w:rsidRPr="00DF05F6" w:rsidSect="00D9781B">
      <w:pgSz w:w="11906" w:h="16838"/>
      <w:pgMar w:top="142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214"/>
    <w:multiLevelType w:val="hybridMultilevel"/>
    <w:tmpl w:val="000033F1"/>
    <w:lvl w:ilvl="0" w:tplc="000000F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1FD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7AA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108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FF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0D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B2F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079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3B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00AF5"/>
    <w:multiLevelType w:val="hybridMultilevel"/>
    <w:tmpl w:val="00000A46"/>
    <w:lvl w:ilvl="0" w:tplc="00000E19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17">
      <w:start w:val="1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0A">
      <w:start w:val="1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DA">
      <w:start w:val="1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E5">
      <w:start w:val="1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F46">
      <w:start w:val="1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E3">
      <w:start w:val="1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24B">
      <w:start w:val="1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28">
      <w:start w:val="1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1E36"/>
    <w:multiLevelType w:val="hybridMultilevel"/>
    <w:tmpl w:val="00003D83"/>
    <w:lvl w:ilvl="0" w:tplc="00000EB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F8">
      <w:start w:val="1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9F">
      <w:start w:val="1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3C">
      <w:start w:val="1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6">
      <w:start w:val="1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C5">
      <w:start w:val="1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355">
      <w:start w:val="1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5E1">
      <w:start w:val="1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A63">
      <w:start w:val="1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3D0C"/>
    <w:multiLevelType w:val="hybridMultilevel"/>
    <w:tmpl w:val="0000FDAD"/>
    <w:lvl w:ilvl="0" w:tplc="0000140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4D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6F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1F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A6E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44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45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B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65CE"/>
    <w:multiLevelType w:val="hybridMultilevel"/>
    <w:tmpl w:val="000117AA"/>
    <w:lvl w:ilvl="0" w:tplc="00000BDB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04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FD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409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90D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D83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A60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4A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09F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6F66"/>
    <w:multiLevelType w:val="hybridMultilevel"/>
    <w:tmpl w:val="0001735C"/>
    <w:lvl w:ilvl="0" w:tplc="000018CE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796">
      <w:start w:val="1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77">
      <w:start w:val="1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0C">
      <w:start w:val="1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F9">
      <w:start w:val="1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70A">
      <w:start w:val="1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1A6">
      <w:start w:val="1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E39">
      <w:start w:val="1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E0E">
      <w:start w:val="1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 w15:restartNumberingAfterBreak="0">
    <w:nsid w:val="0000B735"/>
    <w:multiLevelType w:val="hybridMultilevel"/>
    <w:tmpl w:val="00001AF9"/>
    <w:lvl w:ilvl="0" w:tplc="0000044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4E7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13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07B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AE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C1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905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4C4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F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CB2C"/>
    <w:multiLevelType w:val="hybridMultilevel"/>
    <w:tmpl w:val="0000D393"/>
    <w:lvl w:ilvl="0" w:tplc="000004B7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30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3C2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1E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06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1F9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68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010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" w15:restartNumberingAfterBreak="0">
    <w:nsid w:val="0000F701"/>
    <w:multiLevelType w:val="hybridMultilevel"/>
    <w:tmpl w:val="0000D07A"/>
    <w:lvl w:ilvl="0" w:tplc="0000113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DE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E5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C1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EA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16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FA0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E4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66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000129DA"/>
    <w:multiLevelType w:val="hybridMultilevel"/>
    <w:tmpl w:val="0000F0D0"/>
    <w:lvl w:ilvl="0" w:tplc="00000062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26C">
      <w:start w:val="1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DA">
      <w:start w:val="1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D4D">
      <w:start w:val="1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0A">
      <w:start w:val="1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127">
      <w:start w:val="1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A60">
      <w:start w:val="1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5C4">
      <w:start w:val="1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20D">
      <w:start w:val="1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 w15:restartNumberingAfterBreak="0">
    <w:nsid w:val="000167AE"/>
    <w:multiLevelType w:val="hybridMultilevel"/>
    <w:tmpl w:val="0000C2C0"/>
    <w:lvl w:ilvl="0" w:tplc="000012BD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47F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116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5A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4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DF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BD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F5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45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00016A79"/>
    <w:multiLevelType w:val="hybridMultilevel"/>
    <w:tmpl w:val="00004F19"/>
    <w:lvl w:ilvl="0" w:tplc="0000044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76">
      <w:start w:val="10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DD">
      <w:start w:val="10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16">
      <w:start w:val="10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B4">
      <w:start w:val="10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3D6">
      <w:start w:val="10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52F">
      <w:start w:val="10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492">
      <w:start w:val="10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5E6">
      <w:start w:val="10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 w15:restartNumberingAfterBreak="0">
    <w:nsid w:val="008C294F"/>
    <w:multiLevelType w:val="hybridMultilevel"/>
    <w:tmpl w:val="FCAE2132"/>
    <w:lvl w:ilvl="0" w:tplc="7C264B2A">
      <w:numFmt w:val="bullet"/>
      <w:lvlText w:val="-"/>
      <w:lvlJc w:val="left"/>
      <w:pPr>
        <w:ind w:left="355" w:hanging="360"/>
      </w:pPr>
      <w:rPr>
        <w:rFonts w:ascii="Calibri" w:eastAsiaTheme="minorHAnsi" w:hAnsi="Calibri" w:cs="Calibr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3" w15:restartNumberingAfterBreak="0">
    <w:nsid w:val="02831909"/>
    <w:multiLevelType w:val="hybridMultilevel"/>
    <w:tmpl w:val="3244DE7C"/>
    <w:lvl w:ilvl="0" w:tplc="D120758A">
      <w:start w:val="1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49152">
      <w:start w:val="1"/>
      <w:numFmt w:val="lowerLetter"/>
      <w:lvlText w:val="%2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AE2D4C">
      <w:start w:val="1"/>
      <w:numFmt w:val="lowerRoman"/>
      <w:lvlText w:val="%3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7821D8">
      <w:start w:val="1"/>
      <w:numFmt w:val="decimal"/>
      <w:lvlText w:val="%4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CE4F8E">
      <w:start w:val="1"/>
      <w:numFmt w:val="lowerLetter"/>
      <w:lvlText w:val="%5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26024">
      <w:start w:val="1"/>
      <w:numFmt w:val="lowerRoman"/>
      <w:lvlText w:val="%6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704618">
      <w:start w:val="1"/>
      <w:numFmt w:val="decimal"/>
      <w:lvlText w:val="%7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92B8BE">
      <w:start w:val="1"/>
      <w:numFmt w:val="lowerLetter"/>
      <w:lvlText w:val="%8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A7736">
      <w:start w:val="1"/>
      <w:numFmt w:val="lowerRoman"/>
      <w:lvlText w:val="%9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6F80094"/>
    <w:multiLevelType w:val="hybridMultilevel"/>
    <w:tmpl w:val="DFCC3F76"/>
    <w:lvl w:ilvl="0" w:tplc="7E12053A">
      <w:numFmt w:val="bullet"/>
      <w:lvlText w:val="-"/>
      <w:lvlJc w:val="left"/>
      <w:pPr>
        <w:ind w:left="35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5" w15:restartNumberingAfterBreak="0">
    <w:nsid w:val="08EF6B87"/>
    <w:multiLevelType w:val="hybridMultilevel"/>
    <w:tmpl w:val="AD22749E"/>
    <w:lvl w:ilvl="0" w:tplc="F8F8009C"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0C664CA8"/>
    <w:multiLevelType w:val="hybridMultilevel"/>
    <w:tmpl w:val="233869BA"/>
    <w:lvl w:ilvl="0" w:tplc="8E609F16">
      <w:start w:val="1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E2AF92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CA81E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E4472E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3A3E84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B86AC8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23230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943A54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E466C2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61D5E0C"/>
    <w:multiLevelType w:val="hybridMultilevel"/>
    <w:tmpl w:val="A1107A56"/>
    <w:lvl w:ilvl="0" w:tplc="A7FE554C">
      <w:numFmt w:val="bullet"/>
      <w:lvlText w:val="-"/>
      <w:lvlJc w:val="left"/>
      <w:pPr>
        <w:ind w:left="79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8" w15:restartNumberingAfterBreak="0">
    <w:nsid w:val="52DE445F"/>
    <w:multiLevelType w:val="hybridMultilevel"/>
    <w:tmpl w:val="70888178"/>
    <w:lvl w:ilvl="0" w:tplc="533EED8C">
      <w:start w:val="2"/>
      <w:numFmt w:val="decimal"/>
      <w:lvlText w:val="%1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A82A28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6B4D4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9C9496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E83D7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1050EE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F6F53A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7EDC8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940376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462DCB"/>
    <w:multiLevelType w:val="hybridMultilevel"/>
    <w:tmpl w:val="03BCB63C"/>
    <w:lvl w:ilvl="0" w:tplc="B0E022F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56E92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4102E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657BC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F2A506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A44E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C472E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C98FE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CB3B8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7B6398"/>
    <w:multiLevelType w:val="hybridMultilevel"/>
    <w:tmpl w:val="44C47C78"/>
    <w:lvl w:ilvl="0" w:tplc="A9C8F970">
      <w:start w:val="7"/>
      <w:numFmt w:val="decimal"/>
      <w:lvlText w:val="%1."/>
      <w:lvlJc w:val="left"/>
      <w:pPr>
        <w:ind w:left="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D6F550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FA0394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CADB8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EC691E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94AD62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D6836A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06388A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801A0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A73984"/>
    <w:multiLevelType w:val="multilevel"/>
    <w:tmpl w:val="7FD21B42"/>
    <w:lvl w:ilvl="0">
      <w:start w:val="24"/>
      <w:numFmt w:val="decimal"/>
      <w:lvlText w:val="%1.0"/>
      <w:lvlJc w:val="left"/>
      <w:pPr>
        <w:ind w:left="475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9" w:hanging="1440"/>
      </w:pPr>
      <w:rPr>
        <w:rFonts w:hint="default"/>
      </w:rPr>
    </w:lvl>
  </w:abstractNum>
  <w:abstractNum w:abstractNumId="22" w15:restartNumberingAfterBreak="0">
    <w:nsid w:val="72B60C33"/>
    <w:multiLevelType w:val="hybridMultilevel"/>
    <w:tmpl w:val="0F48986A"/>
    <w:lvl w:ilvl="0" w:tplc="950A0F7C">
      <w:start w:val="1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42997C">
      <w:start w:val="1"/>
      <w:numFmt w:val="lowerLetter"/>
      <w:lvlText w:val="%2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8422CE">
      <w:start w:val="1"/>
      <w:numFmt w:val="lowerRoman"/>
      <w:lvlText w:val="%3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DE90FA">
      <w:start w:val="1"/>
      <w:numFmt w:val="decimal"/>
      <w:lvlText w:val="%4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C17EA">
      <w:start w:val="1"/>
      <w:numFmt w:val="lowerLetter"/>
      <w:lvlText w:val="%5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74C22A">
      <w:start w:val="1"/>
      <w:numFmt w:val="lowerRoman"/>
      <w:lvlText w:val="%6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82B9AA">
      <w:start w:val="1"/>
      <w:numFmt w:val="decimal"/>
      <w:lvlText w:val="%7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C06E50">
      <w:start w:val="1"/>
      <w:numFmt w:val="lowerLetter"/>
      <w:lvlText w:val="%8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CE840">
      <w:start w:val="1"/>
      <w:numFmt w:val="lowerRoman"/>
      <w:lvlText w:val="%9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DF2B4F"/>
    <w:multiLevelType w:val="hybridMultilevel"/>
    <w:tmpl w:val="F134FF2C"/>
    <w:lvl w:ilvl="0" w:tplc="D7602C4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90C08"/>
    <w:multiLevelType w:val="hybridMultilevel"/>
    <w:tmpl w:val="0DC0F172"/>
    <w:lvl w:ilvl="0" w:tplc="856E625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7CD6706E"/>
    <w:multiLevelType w:val="hybridMultilevel"/>
    <w:tmpl w:val="20FCBF2A"/>
    <w:lvl w:ilvl="0" w:tplc="29C4A068">
      <w:start w:val="1"/>
      <w:numFmt w:val="decimal"/>
      <w:lvlText w:val="%1-"/>
      <w:lvlJc w:val="left"/>
      <w:pPr>
        <w:ind w:left="111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33" w:hanging="360"/>
      </w:pPr>
    </w:lvl>
    <w:lvl w:ilvl="2" w:tplc="041F001B" w:tentative="1">
      <w:start w:val="1"/>
      <w:numFmt w:val="lowerRoman"/>
      <w:lvlText w:val="%3."/>
      <w:lvlJc w:val="right"/>
      <w:pPr>
        <w:ind w:left="2553" w:hanging="180"/>
      </w:pPr>
    </w:lvl>
    <w:lvl w:ilvl="3" w:tplc="041F000F" w:tentative="1">
      <w:start w:val="1"/>
      <w:numFmt w:val="decimal"/>
      <w:lvlText w:val="%4."/>
      <w:lvlJc w:val="left"/>
      <w:pPr>
        <w:ind w:left="3273" w:hanging="360"/>
      </w:pPr>
    </w:lvl>
    <w:lvl w:ilvl="4" w:tplc="041F0019" w:tentative="1">
      <w:start w:val="1"/>
      <w:numFmt w:val="lowerLetter"/>
      <w:lvlText w:val="%5."/>
      <w:lvlJc w:val="left"/>
      <w:pPr>
        <w:ind w:left="3993" w:hanging="360"/>
      </w:pPr>
    </w:lvl>
    <w:lvl w:ilvl="5" w:tplc="041F001B" w:tentative="1">
      <w:start w:val="1"/>
      <w:numFmt w:val="lowerRoman"/>
      <w:lvlText w:val="%6."/>
      <w:lvlJc w:val="right"/>
      <w:pPr>
        <w:ind w:left="4713" w:hanging="180"/>
      </w:pPr>
    </w:lvl>
    <w:lvl w:ilvl="6" w:tplc="041F000F" w:tentative="1">
      <w:start w:val="1"/>
      <w:numFmt w:val="decimal"/>
      <w:lvlText w:val="%7."/>
      <w:lvlJc w:val="left"/>
      <w:pPr>
        <w:ind w:left="5433" w:hanging="360"/>
      </w:pPr>
    </w:lvl>
    <w:lvl w:ilvl="7" w:tplc="041F0019" w:tentative="1">
      <w:start w:val="1"/>
      <w:numFmt w:val="lowerLetter"/>
      <w:lvlText w:val="%8."/>
      <w:lvlJc w:val="left"/>
      <w:pPr>
        <w:ind w:left="6153" w:hanging="360"/>
      </w:pPr>
    </w:lvl>
    <w:lvl w:ilvl="8" w:tplc="041F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6" w15:restartNumberingAfterBreak="0">
    <w:nsid w:val="7D8529E1"/>
    <w:multiLevelType w:val="hybridMultilevel"/>
    <w:tmpl w:val="ADE6E71A"/>
    <w:lvl w:ilvl="0" w:tplc="3DD0A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EAA0E22"/>
    <w:multiLevelType w:val="multilevel"/>
    <w:tmpl w:val="EF4A809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2"/>
  </w:num>
  <w:num w:numId="13">
    <w:abstractNumId w:val="23"/>
  </w:num>
  <w:num w:numId="14">
    <w:abstractNumId w:val="26"/>
  </w:num>
  <w:num w:numId="15">
    <w:abstractNumId w:val="18"/>
  </w:num>
  <w:num w:numId="16">
    <w:abstractNumId w:val="25"/>
  </w:num>
  <w:num w:numId="17">
    <w:abstractNumId w:val="27"/>
  </w:num>
  <w:num w:numId="18">
    <w:abstractNumId w:val="13"/>
  </w:num>
  <w:num w:numId="19">
    <w:abstractNumId w:val="22"/>
  </w:num>
  <w:num w:numId="20">
    <w:abstractNumId w:val="16"/>
  </w:num>
  <w:num w:numId="21">
    <w:abstractNumId w:val="20"/>
  </w:num>
  <w:num w:numId="22">
    <w:abstractNumId w:val="15"/>
  </w:num>
  <w:num w:numId="23">
    <w:abstractNumId w:val="12"/>
  </w:num>
  <w:num w:numId="24">
    <w:abstractNumId w:val="14"/>
  </w:num>
  <w:num w:numId="25">
    <w:abstractNumId w:val="17"/>
  </w:num>
  <w:num w:numId="26">
    <w:abstractNumId w:val="19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4F"/>
    <w:rsid w:val="00010C41"/>
    <w:rsid w:val="00016ADD"/>
    <w:rsid w:val="0003227A"/>
    <w:rsid w:val="00057814"/>
    <w:rsid w:val="0007135E"/>
    <w:rsid w:val="000912C5"/>
    <w:rsid w:val="000A102E"/>
    <w:rsid w:val="000D2357"/>
    <w:rsid w:val="000D40D3"/>
    <w:rsid w:val="000E7821"/>
    <w:rsid w:val="000F2138"/>
    <w:rsid w:val="001008D9"/>
    <w:rsid w:val="00103D59"/>
    <w:rsid w:val="00124666"/>
    <w:rsid w:val="00133BF2"/>
    <w:rsid w:val="00137102"/>
    <w:rsid w:val="00140F7D"/>
    <w:rsid w:val="00142004"/>
    <w:rsid w:val="00142EE3"/>
    <w:rsid w:val="001446EC"/>
    <w:rsid w:val="001520E0"/>
    <w:rsid w:val="00163B98"/>
    <w:rsid w:val="001829F3"/>
    <w:rsid w:val="00196E74"/>
    <w:rsid w:val="001A3633"/>
    <w:rsid w:val="001C642D"/>
    <w:rsid w:val="001D4C40"/>
    <w:rsid w:val="001F345C"/>
    <w:rsid w:val="001F3AA5"/>
    <w:rsid w:val="00213B9C"/>
    <w:rsid w:val="00217529"/>
    <w:rsid w:val="00236613"/>
    <w:rsid w:val="002551DF"/>
    <w:rsid w:val="002559CA"/>
    <w:rsid w:val="0026127D"/>
    <w:rsid w:val="00270FE1"/>
    <w:rsid w:val="00282F0A"/>
    <w:rsid w:val="00285F96"/>
    <w:rsid w:val="0028757C"/>
    <w:rsid w:val="00292540"/>
    <w:rsid w:val="0029553F"/>
    <w:rsid w:val="002B225C"/>
    <w:rsid w:val="002B3F11"/>
    <w:rsid w:val="002B635F"/>
    <w:rsid w:val="002D1E6A"/>
    <w:rsid w:val="002E0426"/>
    <w:rsid w:val="002E5857"/>
    <w:rsid w:val="002E5B5F"/>
    <w:rsid w:val="002E7339"/>
    <w:rsid w:val="002E770D"/>
    <w:rsid w:val="002F5B7C"/>
    <w:rsid w:val="00316768"/>
    <w:rsid w:val="003203C1"/>
    <w:rsid w:val="00326041"/>
    <w:rsid w:val="00332821"/>
    <w:rsid w:val="00332BD0"/>
    <w:rsid w:val="00342CBD"/>
    <w:rsid w:val="003434A2"/>
    <w:rsid w:val="00350199"/>
    <w:rsid w:val="00353468"/>
    <w:rsid w:val="00353921"/>
    <w:rsid w:val="00357ED7"/>
    <w:rsid w:val="00361A09"/>
    <w:rsid w:val="003642B4"/>
    <w:rsid w:val="00395479"/>
    <w:rsid w:val="003A121D"/>
    <w:rsid w:val="003A22B4"/>
    <w:rsid w:val="003B3232"/>
    <w:rsid w:val="003B53F6"/>
    <w:rsid w:val="003D2218"/>
    <w:rsid w:val="003D41A0"/>
    <w:rsid w:val="003E4B7A"/>
    <w:rsid w:val="003E4FD9"/>
    <w:rsid w:val="00406832"/>
    <w:rsid w:val="004347A7"/>
    <w:rsid w:val="00440867"/>
    <w:rsid w:val="00442F24"/>
    <w:rsid w:val="0044431B"/>
    <w:rsid w:val="00450ED5"/>
    <w:rsid w:val="00454309"/>
    <w:rsid w:val="004555EB"/>
    <w:rsid w:val="00455DE8"/>
    <w:rsid w:val="00457F12"/>
    <w:rsid w:val="00463260"/>
    <w:rsid w:val="004650E5"/>
    <w:rsid w:val="004709DB"/>
    <w:rsid w:val="0047170E"/>
    <w:rsid w:val="004760CD"/>
    <w:rsid w:val="00495888"/>
    <w:rsid w:val="004B2186"/>
    <w:rsid w:val="004B6D0F"/>
    <w:rsid w:val="004C3E67"/>
    <w:rsid w:val="004C6A6D"/>
    <w:rsid w:val="004D3F14"/>
    <w:rsid w:val="004D5DB9"/>
    <w:rsid w:val="004D6845"/>
    <w:rsid w:val="00512AAB"/>
    <w:rsid w:val="00533BB6"/>
    <w:rsid w:val="005526D2"/>
    <w:rsid w:val="0055523C"/>
    <w:rsid w:val="00560D7C"/>
    <w:rsid w:val="00573E80"/>
    <w:rsid w:val="00585332"/>
    <w:rsid w:val="0058597E"/>
    <w:rsid w:val="005A78F2"/>
    <w:rsid w:val="005B5F72"/>
    <w:rsid w:val="005C1459"/>
    <w:rsid w:val="005C7A81"/>
    <w:rsid w:val="00601E2A"/>
    <w:rsid w:val="00606CF7"/>
    <w:rsid w:val="00607C48"/>
    <w:rsid w:val="006100DE"/>
    <w:rsid w:val="006167B4"/>
    <w:rsid w:val="00621DD6"/>
    <w:rsid w:val="0062272F"/>
    <w:rsid w:val="00622C45"/>
    <w:rsid w:val="00631BF8"/>
    <w:rsid w:val="0064245E"/>
    <w:rsid w:val="00662FDB"/>
    <w:rsid w:val="00681ACE"/>
    <w:rsid w:val="00696C6C"/>
    <w:rsid w:val="006A22E9"/>
    <w:rsid w:val="006A486A"/>
    <w:rsid w:val="006A74CF"/>
    <w:rsid w:val="006A74D9"/>
    <w:rsid w:val="006C3BC3"/>
    <w:rsid w:val="006F184F"/>
    <w:rsid w:val="00700547"/>
    <w:rsid w:val="00700932"/>
    <w:rsid w:val="00704403"/>
    <w:rsid w:val="007075C2"/>
    <w:rsid w:val="00711753"/>
    <w:rsid w:val="00715CE1"/>
    <w:rsid w:val="00721E91"/>
    <w:rsid w:val="00723C97"/>
    <w:rsid w:val="007357C1"/>
    <w:rsid w:val="00743967"/>
    <w:rsid w:val="00744C96"/>
    <w:rsid w:val="0075524B"/>
    <w:rsid w:val="00756B5C"/>
    <w:rsid w:val="00757764"/>
    <w:rsid w:val="0078622B"/>
    <w:rsid w:val="007A199C"/>
    <w:rsid w:val="007A253A"/>
    <w:rsid w:val="007A4F3D"/>
    <w:rsid w:val="007B1BF8"/>
    <w:rsid w:val="007C3E98"/>
    <w:rsid w:val="007E190F"/>
    <w:rsid w:val="007E5C23"/>
    <w:rsid w:val="007E6B17"/>
    <w:rsid w:val="007F7E67"/>
    <w:rsid w:val="00805AAA"/>
    <w:rsid w:val="00810A3D"/>
    <w:rsid w:val="00812803"/>
    <w:rsid w:val="00813E88"/>
    <w:rsid w:val="00814F64"/>
    <w:rsid w:val="008405E6"/>
    <w:rsid w:val="00864AE4"/>
    <w:rsid w:val="00865FB8"/>
    <w:rsid w:val="00875764"/>
    <w:rsid w:val="008B64D8"/>
    <w:rsid w:val="008D79B6"/>
    <w:rsid w:val="008E7A56"/>
    <w:rsid w:val="00924534"/>
    <w:rsid w:val="0094244F"/>
    <w:rsid w:val="00945C83"/>
    <w:rsid w:val="00951DA8"/>
    <w:rsid w:val="009551C5"/>
    <w:rsid w:val="00955AC1"/>
    <w:rsid w:val="009607EF"/>
    <w:rsid w:val="00971E5E"/>
    <w:rsid w:val="009851AA"/>
    <w:rsid w:val="00990427"/>
    <w:rsid w:val="009D21AC"/>
    <w:rsid w:val="009E12FD"/>
    <w:rsid w:val="00A05C76"/>
    <w:rsid w:val="00A104CB"/>
    <w:rsid w:val="00A15B17"/>
    <w:rsid w:val="00A62672"/>
    <w:rsid w:val="00A70519"/>
    <w:rsid w:val="00A72B58"/>
    <w:rsid w:val="00A81CB3"/>
    <w:rsid w:val="00A96A79"/>
    <w:rsid w:val="00AA15D8"/>
    <w:rsid w:val="00AB0234"/>
    <w:rsid w:val="00AB2608"/>
    <w:rsid w:val="00AD0631"/>
    <w:rsid w:val="00AD780B"/>
    <w:rsid w:val="00AF4E6F"/>
    <w:rsid w:val="00B0200B"/>
    <w:rsid w:val="00B20126"/>
    <w:rsid w:val="00B21748"/>
    <w:rsid w:val="00B25628"/>
    <w:rsid w:val="00B271FD"/>
    <w:rsid w:val="00B3015E"/>
    <w:rsid w:val="00B40BAA"/>
    <w:rsid w:val="00B425E6"/>
    <w:rsid w:val="00B61317"/>
    <w:rsid w:val="00B671F5"/>
    <w:rsid w:val="00B95C5F"/>
    <w:rsid w:val="00BA5081"/>
    <w:rsid w:val="00BA5F1F"/>
    <w:rsid w:val="00BB4CB8"/>
    <w:rsid w:val="00BB52C7"/>
    <w:rsid w:val="00BB58DE"/>
    <w:rsid w:val="00BD2DF3"/>
    <w:rsid w:val="00BD572A"/>
    <w:rsid w:val="00BE23E9"/>
    <w:rsid w:val="00BE5F35"/>
    <w:rsid w:val="00C06EB9"/>
    <w:rsid w:val="00C23F87"/>
    <w:rsid w:val="00C27BA4"/>
    <w:rsid w:val="00C539B7"/>
    <w:rsid w:val="00C57C8A"/>
    <w:rsid w:val="00C61844"/>
    <w:rsid w:val="00C65B68"/>
    <w:rsid w:val="00C901BD"/>
    <w:rsid w:val="00C90D49"/>
    <w:rsid w:val="00CA7338"/>
    <w:rsid w:val="00CB279B"/>
    <w:rsid w:val="00CD4FB5"/>
    <w:rsid w:val="00CF3864"/>
    <w:rsid w:val="00D0615C"/>
    <w:rsid w:val="00D37EF7"/>
    <w:rsid w:val="00D4037C"/>
    <w:rsid w:val="00D435D0"/>
    <w:rsid w:val="00D444FD"/>
    <w:rsid w:val="00D51ED0"/>
    <w:rsid w:val="00D6078B"/>
    <w:rsid w:val="00D615B5"/>
    <w:rsid w:val="00D70B1E"/>
    <w:rsid w:val="00D82BEC"/>
    <w:rsid w:val="00D92B19"/>
    <w:rsid w:val="00D9781B"/>
    <w:rsid w:val="00DC0371"/>
    <w:rsid w:val="00DE0E73"/>
    <w:rsid w:val="00DE2777"/>
    <w:rsid w:val="00DF05F6"/>
    <w:rsid w:val="00DF1865"/>
    <w:rsid w:val="00DF3721"/>
    <w:rsid w:val="00E17D4D"/>
    <w:rsid w:val="00E2442D"/>
    <w:rsid w:val="00E25FC7"/>
    <w:rsid w:val="00E5273F"/>
    <w:rsid w:val="00E65064"/>
    <w:rsid w:val="00E74409"/>
    <w:rsid w:val="00E90977"/>
    <w:rsid w:val="00E913FB"/>
    <w:rsid w:val="00E962BC"/>
    <w:rsid w:val="00EB1B32"/>
    <w:rsid w:val="00EB296A"/>
    <w:rsid w:val="00EB7749"/>
    <w:rsid w:val="00ED117D"/>
    <w:rsid w:val="00ED56D4"/>
    <w:rsid w:val="00EE1A57"/>
    <w:rsid w:val="00EE613C"/>
    <w:rsid w:val="00EF5DF3"/>
    <w:rsid w:val="00F11E18"/>
    <w:rsid w:val="00F30AD5"/>
    <w:rsid w:val="00F34ABF"/>
    <w:rsid w:val="00F50AD7"/>
    <w:rsid w:val="00F565B3"/>
    <w:rsid w:val="00F82FFD"/>
    <w:rsid w:val="00F856E5"/>
    <w:rsid w:val="00F863A1"/>
    <w:rsid w:val="00F90203"/>
    <w:rsid w:val="00F927A4"/>
    <w:rsid w:val="00FA3698"/>
    <w:rsid w:val="00FA796A"/>
    <w:rsid w:val="00FB1176"/>
    <w:rsid w:val="00FB3938"/>
    <w:rsid w:val="00FB6D3F"/>
    <w:rsid w:val="00FB6FEA"/>
    <w:rsid w:val="00FB7E0E"/>
    <w:rsid w:val="00FD5731"/>
    <w:rsid w:val="00FE4B97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DD04"/>
  <w15:chartTrackingRefBased/>
  <w15:docId w15:val="{6A98B477-B83E-4630-8372-1BF88066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C90D49"/>
    <w:pPr>
      <w:keepNext/>
      <w:keepLines/>
      <w:spacing w:after="3" w:line="252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3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55DE8"/>
    <w:pPr>
      <w:ind w:left="720"/>
      <w:contextualSpacing/>
    </w:pPr>
  </w:style>
  <w:style w:type="character" w:customStyle="1" w:styleId="Gvdemetni2">
    <w:name w:val="Gövde metni (2)_"/>
    <w:basedOn w:val="VarsaylanParagrafYazTipi"/>
    <w:link w:val="Gvdemetni20"/>
    <w:rsid w:val="00D51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51ED0"/>
    <w:pPr>
      <w:widowControl w:val="0"/>
      <w:shd w:val="clear" w:color="auto" w:fill="FFFFFF"/>
      <w:spacing w:before="580" w:after="260" w:line="278" w:lineRule="exact"/>
      <w:ind w:firstLine="760"/>
      <w:jc w:val="both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F927A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basedOn w:val="Normal"/>
    <w:uiPriority w:val="1"/>
    <w:qFormat/>
    <w:rsid w:val="0032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90D49"/>
    <w:rPr>
      <w:rFonts w:ascii="Times New Roman" w:eastAsia="Times New Roman" w:hAnsi="Times New Roman" w:cs="Times New Roman"/>
      <w:b/>
      <w:color w:val="000000"/>
      <w:sz w:val="24"/>
      <w:u w:val="single" w:color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KÜÇÜK</dc:creator>
  <cp:keywords/>
  <dc:description/>
  <cp:lastModifiedBy>İbrahim KÜÇÜK</cp:lastModifiedBy>
  <cp:revision>128</cp:revision>
  <cp:lastPrinted>2020-11-12T06:07:00Z</cp:lastPrinted>
  <dcterms:created xsi:type="dcterms:W3CDTF">2020-11-12T06:02:00Z</dcterms:created>
  <dcterms:modified xsi:type="dcterms:W3CDTF">2021-02-04T07:25:00Z</dcterms:modified>
</cp:coreProperties>
</file>